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4D45C" w14:textId="2A43ED64" w:rsidR="003112D2" w:rsidRPr="003112D2" w:rsidRDefault="00384363" w:rsidP="003112D2">
      <w:pPr>
        <w:spacing w:after="0" w:line="240" w:lineRule="auto"/>
        <w:outlineLvl w:val="0"/>
        <w:rPr>
          <w:rFonts w:ascii="Calibri" w:eastAsia="Times New Roman" w:hAnsi="Calibri" w:cs="Times New Roman"/>
          <w:b/>
          <w:bCs/>
          <w:kern w:val="36"/>
          <w:sz w:val="28"/>
          <w:szCs w:val="28"/>
          <w14:ligatures w14:val="none"/>
        </w:rPr>
      </w:pPr>
      <w:r w:rsidRPr="00927359">
        <w:rPr>
          <w:rFonts w:ascii="Calibri" w:eastAsia="Times New Roman" w:hAnsi="Calibri" w:cs="Times New Roman"/>
          <w:b/>
          <w:bCs/>
          <w:noProof/>
          <w:kern w:val="36"/>
          <w:sz w:val="28"/>
          <w:szCs w:val="28"/>
          <w14:ligatures w14:val="none"/>
        </w:rPr>
        <w:drawing>
          <wp:anchor distT="0" distB="0" distL="114300" distR="114300" simplePos="0" relativeHeight="251658240" behindDoc="0" locked="0" layoutInCell="1" allowOverlap="1" wp14:anchorId="254DB5B0" wp14:editId="5EEC99C3">
            <wp:simplePos x="0" y="0"/>
            <wp:positionH relativeFrom="column">
              <wp:posOffset>4617720</wp:posOffset>
            </wp:positionH>
            <wp:positionV relativeFrom="paragraph">
              <wp:posOffset>7620</wp:posOffset>
            </wp:positionV>
            <wp:extent cx="1047750" cy="1047750"/>
            <wp:effectExtent l="0" t="0" r="0" b="0"/>
            <wp:wrapSquare wrapText="bothSides"/>
            <wp:docPr id="539731343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731343" name="Picture 1" descr="A qr code with a dinosau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2D2" w:rsidRPr="003112D2">
        <w:rPr>
          <w:rFonts w:ascii="Arial" w:eastAsia="Times New Roman" w:hAnsi="Arial" w:cs="Arial"/>
          <w:noProof/>
          <w:color w:val="008FBE"/>
          <w:kern w:val="0"/>
          <w14:ligatures w14:val="none"/>
        </w:rPr>
        <w:drawing>
          <wp:inline distT="0" distB="0" distL="0" distR="0" wp14:anchorId="1E81C956" wp14:editId="7415BB2F">
            <wp:extent cx="2857500" cy="914400"/>
            <wp:effectExtent l="0" t="0" r="0" b="0"/>
            <wp:docPr id="5" name="Picture 5" descr="The Glaucoma Community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Glaucoma Community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7359">
        <w:rPr>
          <w:rFonts w:ascii="Calibri" w:eastAsia="Times New Roman" w:hAnsi="Calibri" w:cs="Times New Roman"/>
          <w:b/>
          <w:bCs/>
          <w:kern w:val="36"/>
          <w:sz w:val="28"/>
          <w:szCs w:val="28"/>
          <w14:ligatures w14:val="none"/>
        </w:rPr>
        <w:tab/>
      </w:r>
      <w:r w:rsidR="00927359">
        <w:rPr>
          <w:rFonts w:ascii="Calibri" w:eastAsia="Times New Roman" w:hAnsi="Calibri" w:cs="Times New Roman"/>
          <w:b/>
          <w:bCs/>
          <w:kern w:val="36"/>
          <w:sz w:val="28"/>
          <w:szCs w:val="28"/>
          <w14:ligatures w14:val="none"/>
        </w:rPr>
        <w:tab/>
      </w:r>
      <w:r w:rsidR="00927359">
        <w:rPr>
          <w:rFonts w:ascii="Calibri" w:eastAsia="Times New Roman" w:hAnsi="Calibri" w:cs="Times New Roman"/>
          <w:b/>
          <w:bCs/>
          <w:kern w:val="36"/>
          <w:sz w:val="28"/>
          <w:szCs w:val="28"/>
          <w14:ligatures w14:val="none"/>
        </w:rPr>
        <w:tab/>
      </w:r>
    </w:p>
    <w:p w14:paraId="7A13B4BF" w14:textId="77777777" w:rsidR="003112D2" w:rsidRPr="003112D2" w:rsidRDefault="003112D2" w:rsidP="003112D2">
      <w:pPr>
        <w:spacing w:after="0" w:line="240" w:lineRule="auto"/>
        <w:outlineLvl w:val="0"/>
        <w:rPr>
          <w:rFonts w:ascii="Calibri" w:eastAsia="Times New Roman" w:hAnsi="Calibri" w:cs="Times New Roman"/>
          <w:b/>
          <w:bCs/>
          <w:kern w:val="36"/>
          <w:sz w:val="28"/>
          <w:szCs w:val="28"/>
          <w14:ligatures w14:val="none"/>
        </w:rPr>
      </w:pPr>
    </w:p>
    <w:p w14:paraId="6109EFBB" w14:textId="024047B4" w:rsidR="003112D2" w:rsidRPr="003112D2" w:rsidRDefault="003112D2" w:rsidP="003112D2">
      <w:pPr>
        <w:spacing w:after="0" w:line="240" w:lineRule="auto"/>
        <w:outlineLvl w:val="0"/>
        <w:rPr>
          <w:rFonts w:ascii="Calibri" w:eastAsia="Times New Roman" w:hAnsi="Calibri" w:cs="Times New Roman"/>
          <w:b/>
          <w:bCs/>
          <w:kern w:val="36"/>
          <w:sz w:val="28"/>
          <w:szCs w:val="28"/>
          <w14:ligatures w14:val="none"/>
        </w:rPr>
      </w:pPr>
      <w:r w:rsidRPr="003112D2">
        <w:rPr>
          <w:rFonts w:ascii="Calibri" w:eastAsia="Times New Roman" w:hAnsi="Calibri" w:cs="Times New Roman"/>
          <w:b/>
          <w:bCs/>
          <w:kern w:val="36"/>
          <w:sz w:val="28"/>
          <w:szCs w:val="28"/>
          <w14:ligatures w14:val="none"/>
        </w:rPr>
        <w:t xml:space="preserve">The Glaucoma Community: Join this </w:t>
      </w:r>
      <w:r>
        <w:rPr>
          <w:rFonts w:ascii="Calibri" w:eastAsia="Times New Roman" w:hAnsi="Calibri" w:cs="Times New Roman"/>
          <w:b/>
          <w:bCs/>
          <w:kern w:val="36"/>
          <w:sz w:val="28"/>
          <w:szCs w:val="28"/>
          <w14:ligatures w14:val="none"/>
        </w:rPr>
        <w:t>FREE</w:t>
      </w:r>
      <w:r w:rsidRPr="003112D2">
        <w:rPr>
          <w:rFonts w:ascii="Calibri" w:eastAsia="Times New Roman" w:hAnsi="Calibri" w:cs="Times New Roman"/>
          <w:b/>
          <w:bCs/>
          <w:kern w:val="36"/>
          <w:sz w:val="28"/>
          <w:szCs w:val="28"/>
          <w14:ligatures w14:val="none"/>
        </w:rPr>
        <w:t xml:space="preserve"> online community</w:t>
      </w:r>
    </w:p>
    <w:p w14:paraId="553ECBF3" w14:textId="77777777" w:rsidR="003112D2" w:rsidRPr="003112D2" w:rsidRDefault="003112D2" w:rsidP="003112D2">
      <w:pPr>
        <w:spacing w:after="0" w:line="240" w:lineRule="auto"/>
        <w:outlineLvl w:val="0"/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</w:pPr>
    </w:p>
    <w:p w14:paraId="6522FC25" w14:textId="17CB643E" w:rsidR="003112D2" w:rsidRPr="003112D2" w:rsidRDefault="003112D2" w:rsidP="003112D2">
      <w:pPr>
        <w:spacing w:after="0" w:line="240" w:lineRule="auto"/>
        <w:outlineLvl w:val="0"/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</w:pPr>
      <w:r w:rsidRPr="003112D2"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  <w:t xml:space="preserve">Are you or someone close to you living with glaucoma? The Glaucoma Community is a </w:t>
      </w:r>
      <w:r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  <w:t>FREE</w:t>
      </w:r>
      <w:r w:rsidRPr="003112D2"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  <w:t xml:space="preserve"> online</w:t>
      </w:r>
      <w:r w:rsidR="00927359"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  <w:t xml:space="preserve"> or app-based</w:t>
      </w:r>
      <w:r w:rsidRPr="003112D2"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  <w:t xml:space="preserve"> community that empowers people living with glaucoma through knowledge, support, and shared experiences. Join other people like you who trust The Glaucoma Community to provide vetted medical information, a place to connect, and resources to live better.</w:t>
      </w:r>
    </w:p>
    <w:p w14:paraId="0A30139A" w14:textId="77777777" w:rsidR="003112D2" w:rsidRPr="003112D2" w:rsidRDefault="003112D2" w:rsidP="003112D2">
      <w:pPr>
        <w:spacing w:after="0" w:line="240" w:lineRule="auto"/>
        <w:outlineLvl w:val="0"/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</w:pPr>
    </w:p>
    <w:p w14:paraId="716CAD98" w14:textId="77777777" w:rsidR="003112D2" w:rsidRPr="003112D2" w:rsidRDefault="003112D2" w:rsidP="003112D2">
      <w:pPr>
        <w:spacing w:after="0" w:line="240" w:lineRule="auto"/>
        <w:ind w:left="720"/>
        <w:outlineLvl w:val="0"/>
        <w:rPr>
          <w:rFonts w:ascii="Calibri" w:eastAsia="Calibri" w:hAnsi="Calibri" w:cs="Segoe UI"/>
          <w:b/>
          <w:kern w:val="0"/>
          <w:sz w:val="22"/>
          <w:szCs w:val="22"/>
          <w:shd w:val="clear" w:color="auto" w:fill="FFFFFF"/>
          <w14:ligatures w14:val="none"/>
        </w:rPr>
      </w:pPr>
      <w:r w:rsidRPr="003112D2">
        <w:rPr>
          <w:rFonts w:ascii="Calibri" w:eastAsia="Calibri" w:hAnsi="Calibri" w:cs="Segoe UI"/>
          <w:b/>
          <w:kern w:val="0"/>
          <w:sz w:val="22"/>
          <w:szCs w:val="22"/>
          <w:shd w:val="clear" w:color="auto" w:fill="FFFFFF"/>
          <w14:ligatures w14:val="none"/>
        </w:rPr>
        <w:t>Stay informed with your customized Newsfeed</w:t>
      </w:r>
    </w:p>
    <w:p w14:paraId="714C9853" w14:textId="3A5AEEBC" w:rsidR="003112D2" w:rsidRPr="003112D2" w:rsidRDefault="003112D2" w:rsidP="003112D2">
      <w:pPr>
        <w:spacing w:after="0" w:line="240" w:lineRule="auto"/>
        <w:ind w:left="720"/>
        <w:outlineLvl w:val="0"/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</w:pPr>
      <w:r w:rsidRPr="003112D2"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  <w:t xml:space="preserve">Keep </w:t>
      </w:r>
      <w:proofErr w:type="gramStart"/>
      <w:r w:rsidRPr="003112D2"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  <w:t>up-to-date</w:t>
      </w:r>
      <w:proofErr w:type="gramEnd"/>
      <w:r w:rsidRPr="003112D2"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  <w:t xml:space="preserve"> on the latest glaucoma news with your personalized Newsfeed that features content vetted by leading experts in the medical, scientific, and patient advocacy fields.</w:t>
      </w:r>
    </w:p>
    <w:p w14:paraId="227CAEF3" w14:textId="77777777" w:rsidR="003112D2" w:rsidRPr="003112D2" w:rsidRDefault="003112D2" w:rsidP="003112D2">
      <w:pPr>
        <w:spacing w:after="0" w:line="240" w:lineRule="auto"/>
        <w:ind w:left="720"/>
        <w:outlineLvl w:val="0"/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</w:pPr>
    </w:p>
    <w:p w14:paraId="2450716D" w14:textId="77777777" w:rsidR="003112D2" w:rsidRPr="003112D2" w:rsidRDefault="003112D2" w:rsidP="003112D2">
      <w:pPr>
        <w:spacing w:after="0" w:line="240" w:lineRule="auto"/>
        <w:ind w:left="720"/>
        <w:outlineLvl w:val="0"/>
        <w:rPr>
          <w:rFonts w:ascii="Calibri" w:eastAsia="Calibri" w:hAnsi="Calibri" w:cs="Segoe UI"/>
          <w:b/>
          <w:kern w:val="0"/>
          <w:sz w:val="22"/>
          <w:szCs w:val="22"/>
          <w:shd w:val="clear" w:color="auto" w:fill="FFFFFF"/>
          <w14:ligatures w14:val="none"/>
        </w:rPr>
      </w:pPr>
      <w:r w:rsidRPr="003112D2">
        <w:rPr>
          <w:rFonts w:ascii="Calibri" w:eastAsia="Calibri" w:hAnsi="Calibri" w:cs="Segoe UI"/>
          <w:b/>
          <w:kern w:val="0"/>
          <w:sz w:val="22"/>
          <w:szCs w:val="22"/>
          <w:shd w:val="clear" w:color="auto" w:fill="FFFFFF"/>
          <w14:ligatures w14:val="none"/>
        </w:rPr>
        <w:t>Build connections and get community support</w:t>
      </w:r>
    </w:p>
    <w:p w14:paraId="3D1C3193" w14:textId="77777777" w:rsidR="003112D2" w:rsidRDefault="003112D2" w:rsidP="003112D2">
      <w:pPr>
        <w:spacing w:after="0" w:line="240" w:lineRule="auto"/>
        <w:ind w:left="720"/>
        <w:outlineLvl w:val="0"/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</w:pPr>
      <w:r w:rsidRPr="003112D2"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  <w:t>Connecting with other glaucoma patients and caregivers is a great way to share experiences, advice, and encouragement. You can chat with other users and post comments, photos, and videos.</w:t>
      </w:r>
    </w:p>
    <w:p w14:paraId="7DA6991C" w14:textId="77777777" w:rsidR="003112D2" w:rsidRPr="003112D2" w:rsidRDefault="003112D2" w:rsidP="003112D2">
      <w:pPr>
        <w:spacing w:after="0" w:line="240" w:lineRule="auto"/>
        <w:ind w:left="720"/>
        <w:outlineLvl w:val="0"/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</w:pPr>
    </w:p>
    <w:p w14:paraId="7B4CB6A9" w14:textId="77777777" w:rsidR="003112D2" w:rsidRPr="003112D2" w:rsidRDefault="003112D2" w:rsidP="003112D2">
      <w:pPr>
        <w:spacing w:after="0" w:line="240" w:lineRule="auto"/>
        <w:ind w:left="720"/>
        <w:outlineLvl w:val="0"/>
        <w:rPr>
          <w:rFonts w:ascii="Calibri" w:eastAsia="Calibri" w:hAnsi="Calibri" w:cs="Segoe UI"/>
          <w:b/>
          <w:kern w:val="0"/>
          <w:sz w:val="22"/>
          <w:szCs w:val="22"/>
          <w:shd w:val="clear" w:color="auto" w:fill="FFFFFF"/>
          <w14:ligatures w14:val="none"/>
        </w:rPr>
      </w:pPr>
      <w:r w:rsidRPr="003112D2">
        <w:rPr>
          <w:rFonts w:ascii="Calibri" w:eastAsia="Calibri" w:hAnsi="Calibri" w:cs="Segoe UI"/>
          <w:b/>
          <w:kern w:val="0"/>
          <w:sz w:val="22"/>
          <w:szCs w:val="22"/>
          <w:shd w:val="clear" w:color="auto" w:fill="FFFFFF"/>
          <w14:ligatures w14:val="none"/>
        </w:rPr>
        <w:t>Easily organize and update your medical information</w:t>
      </w:r>
    </w:p>
    <w:p w14:paraId="49087C63" w14:textId="326EDA0E" w:rsidR="003112D2" w:rsidRPr="003112D2" w:rsidRDefault="003112D2" w:rsidP="003112D2">
      <w:pPr>
        <w:spacing w:after="0" w:line="240" w:lineRule="auto"/>
        <w:ind w:left="720"/>
        <w:outlineLvl w:val="0"/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</w:pPr>
      <w:r w:rsidRPr="003112D2"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  <w:t>Use the Patient One-Sheet to store all of your medical information and save valuable time at the doctor’s office. You can print, share, and download this easy-to-use, patient-designed dropdown form.</w:t>
      </w:r>
    </w:p>
    <w:p w14:paraId="7536A258" w14:textId="77777777" w:rsidR="00882518" w:rsidRDefault="00882518" w:rsidP="00392D3B">
      <w:pPr>
        <w:spacing w:after="0" w:line="240" w:lineRule="auto"/>
        <w:ind w:left="720"/>
        <w:outlineLvl w:val="0"/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</w:pPr>
    </w:p>
    <w:p w14:paraId="2F192321" w14:textId="5C658965" w:rsidR="003112D2" w:rsidRPr="003112D2" w:rsidRDefault="003112D2" w:rsidP="003112D2">
      <w:pPr>
        <w:spacing w:after="0" w:line="240" w:lineRule="auto"/>
        <w:outlineLvl w:val="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112D2"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  <w:t xml:space="preserve">The Glaucoma Community is free and available via web browser or Apple iOS and Android mobile app. Learn more about how to download the app or visit the website at: </w:t>
      </w:r>
      <w:hyperlink r:id="rId13" w:history="1">
        <w:r w:rsidRPr="003112D2">
          <w:rPr>
            <w:rFonts w:ascii="Calibri" w:eastAsia="Calibri" w:hAnsi="Calibri" w:cs="Times New Roman"/>
            <w:color w:val="0000FF"/>
            <w:kern w:val="0"/>
            <w:sz w:val="22"/>
            <w:szCs w:val="22"/>
            <w:u w:val="single"/>
            <w14:ligatures w14:val="none"/>
          </w:rPr>
          <w:t>https://responsumhealth.com/glaucoma/</w:t>
        </w:r>
      </w:hyperlink>
      <w:r w:rsidRPr="003112D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726582AD" w14:textId="77777777" w:rsidR="003112D2" w:rsidRDefault="003112D2" w:rsidP="003112D2">
      <w:pPr>
        <w:spacing w:after="0" w:line="240" w:lineRule="auto"/>
        <w:outlineLvl w:val="0"/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</w:pPr>
    </w:p>
    <w:p w14:paraId="63E5F5A0" w14:textId="77777777" w:rsidR="00882518" w:rsidRPr="00882518" w:rsidRDefault="00882518" w:rsidP="00882518">
      <w:pPr>
        <w:spacing w:after="0" w:line="240" w:lineRule="auto"/>
        <w:ind w:left="720" w:firstLine="720"/>
        <w:jc w:val="center"/>
        <w:outlineLvl w:val="0"/>
        <w:rPr>
          <w:rFonts w:ascii="Calibri" w:eastAsia="Calibri" w:hAnsi="Calibri" w:cs="Segoe UI"/>
          <w:i/>
          <w:iCs/>
          <w:color w:val="000000" w:themeColor="text1"/>
          <w:kern w:val="0"/>
          <w:sz w:val="22"/>
          <w:szCs w:val="22"/>
          <w:shd w:val="clear" w:color="auto" w:fill="FFFFFF"/>
          <w14:ligatures w14:val="none"/>
        </w:rPr>
      </w:pPr>
      <w:r w:rsidRPr="00882518">
        <w:rPr>
          <w:rFonts w:ascii="Calibri" w:eastAsia="Calibri" w:hAnsi="Calibri" w:cs="Segoe UI"/>
          <w:color w:val="000000" w:themeColor="text1"/>
          <w:kern w:val="0"/>
          <w:sz w:val="22"/>
          <w:szCs w:val="22"/>
          <w:shd w:val="clear" w:color="auto" w:fill="FFFFFF"/>
          <w14:ligatures w14:val="none"/>
        </w:rPr>
        <w:t>“</w:t>
      </w:r>
      <w:r w:rsidRPr="00882518">
        <w:rPr>
          <w:rFonts w:ascii="Calibri" w:eastAsia="Calibri" w:hAnsi="Calibri" w:cs="Segoe UI"/>
          <w:i/>
          <w:iCs/>
          <w:color w:val="000000" w:themeColor="text1"/>
          <w:kern w:val="0"/>
          <w:sz w:val="22"/>
          <w:szCs w:val="22"/>
          <w:shd w:val="clear" w:color="auto" w:fill="FFFFFF"/>
          <w14:ligatures w14:val="none"/>
        </w:rPr>
        <w:t>This group has helped me to live with glaucoma. Because of it, I know that I'm not alone. There are people who understand and are willing to share.”</w:t>
      </w:r>
    </w:p>
    <w:p w14:paraId="080CE4DA" w14:textId="77777777" w:rsidR="00882518" w:rsidRPr="00882518" w:rsidRDefault="00882518" w:rsidP="00882518">
      <w:pPr>
        <w:spacing w:after="0" w:line="240" w:lineRule="auto"/>
        <w:ind w:left="720"/>
        <w:jc w:val="center"/>
        <w:outlineLvl w:val="0"/>
        <w:rPr>
          <w:rFonts w:ascii="Calibri" w:eastAsia="Calibri" w:hAnsi="Calibri" w:cs="Segoe UI"/>
          <w:color w:val="000000" w:themeColor="text1"/>
          <w:kern w:val="0"/>
          <w:sz w:val="18"/>
          <w:szCs w:val="18"/>
          <w:shd w:val="clear" w:color="auto" w:fill="FFFFFF"/>
          <w14:ligatures w14:val="none"/>
        </w:rPr>
      </w:pPr>
      <w:r w:rsidRPr="00882518">
        <w:rPr>
          <w:rFonts w:ascii="Calibri" w:eastAsia="Calibri" w:hAnsi="Calibri" w:cs="Segoe UI"/>
          <w:color w:val="000000" w:themeColor="text1"/>
          <w:kern w:val="0"/>
          <w:sz w:val="18"/>
          <w:szCs w:val="18"/>
          <w:shd w:val="clear" w:color="auto" w:fill="FFFFFF"/>
          <w14:ligatures w14:val="none"/>
        </w:rPr>
        <w:t>Tom Franklin, member of The Glaucoma Community</w:t>
      </w:r>
    </w:p>
    <w:p w14:paraId="53043805" w14:textId="77777777" w:rsidR="00882518" w:rsidRPr="003112D2" w:rsidRDefault="00882518" w:rsidP="003112D2">
      <w:pPr>
        <w:spacing w:after="0" w:line="240" w:lineRule="auto"/>
        <w:outlineLvl w:val="0"/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</w:pPr>
    </w:p>
    <w:p w14:paraId="3B5310F2" w14:textId="77777777" w:rsidR="003112D2" w:rsidRPr="003112D2" w:rsidRDefault="003112D2" w:rsidP="003112D2">
      <w:pPr>
        <w:spacing w:after="0" w:line="240" w:lineRule="auto"/>
        <w:jc w:val="center"/>
        <w:outlineLvl w:val="0"/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</w:pPr>
      <w:r w:rsidRPr="003112D2">
        <w:rPr>
          <w:rFonts w:ascii="Arial" w:eastAsia="Times New Roman" w:hAnsi="Arial" w:cs="Arial"/>
          <w:noProof/>
          <w:color w:val="008FBE"/>
          <w:kern w:val="0"/>
          <w14:ligatures w14:val="none"/>
        </w:rPr>
        <w:drawing>
          <wp:inline distT="0" distB="0" distL="0" distR="0" wp14:anchorId="00BAFD34" wp14:editId="7C924426">
            <wp:extent cx="2944526" cy="1988820"/>
            <wp:effectExtent l="0" t="0" r="8255" b="0"/>
            <wp:docPr id="6" name="Picture 6" descr="Glaucoma Community Apps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laucoma Community Apps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541" cy="20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12D2" w:rsidRPr="003112D2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EC21E" w14:textId="77777777" w:rsidR="003112D2" w:rsidRDefault="003112D2" w:rsidP="003112D2">
      <w:pPr>
        <w:spacing w:after="0" w:line="240" w:lineRule="auto"/>
      </w:pPr>
      <w:r>
        <w:separator/>
      </w:r>
    </w:p>
  </w:endnote>
  <w:endnote w:type="continuationSeparator" w:id="0">
    <w:p w14:paraId="3E9D20E8" w14:textId="77777777" w:rsidR="003112D2" w:rsidRDefault="003112D2" w:rsidP="00311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A6145" w14:textId="77777777" w:rsidR="003112D2" w:rsidRDefault="003112D2" w:rsidP="003112D2">
      <w:pPr>
        <w:spacing w:after="0" w:line="240" w:lineRule="auto"/>
      </w:pPr>
      <w:r>
        <w:separator/>
      </w:r>
    </w:p>
  </w:footnote>
  <w:footnote w:type="continuationSeparator" w:id="0">
    <w:p w14:paraId="7F96C328" w14:textId="77777777" w:rsidR="003112D2" w:rsidRDefault="003112D2" w:rsidP="00311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903AF" w14:textId="77777777" w:rsidR="00392D3B" w:rsidRPr="005F5E1A" w:rsidRDefault="00392D3B" w:rsidP="00392D3B">
    <w:pPr>
      <w:spacing w:after="0" w:line="240" w:lineRule="auto"/>
      <w:jc w:val="center"/>
      <w:outlineLvl w:val="0"/>
      <w:rPr>
        <w:rFonts w:ascii="Calibri" w:eastAsia="Times New Roman" w:hAnsi="Calibri" w:cs="Times New Roman"/>
        <w:b/>
        <w:bCs/>
        <w:kern w:val="36"/>
        <w:sz w:val="36"/>
        <w:szCs w:val="36"/>
        <w14:ligatures w14:val="none"/>
      </w:rPr>
    </w:pPr>
    <w:r w:rsidRPr="005F5E1A">
      <w:rPr>
        <w:rFonts w:ascii="Calibri" w:eastAsia="Times New Roman" w:hAnsi="Calibri" w:cs="Times New Roman"/>
        <w:b/>
        <w:bCs/>
        <w:kern w:val="36"/>
        <w:sz w:val="36"/>
        <w:szCs w:val="36"/>
        <w14:ligatures w14:val="none"/>
      </w:rPr>
      <w:t>NEWSLETTER OR WEBSITE TEXT:</w:t>
    </w:r>
  </w:p>
  <w:p w14:paraId="380A6D09" w14:textId="77777777" w:rsidR="00392D3B" w:rsidRDefault="00392D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995A62"/>
    <w:multiLevelType w:val="hybridMultilevel"/>
    <w:tmpl w:val="618A6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79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D2"/>
    <w:rsid w:val="000251DC"/>
    <w:rsid w:val="000F4638"/>
    <w:rsid w:val="00185C0D"/>
    <w:rsid w:val="00204F14"/>
    <w:rsid w:val="003112D2"/>
    <w:rsid w:val="00384363"/>
    <w:rsid w:val="00392D3B"/>
    <w:rsid w:val="005F5E1A"/>
    <w:rsid w:val="00882518"/>
    <w:rsid w:val="00927359"/>
    <w:rsid w:val="00B272A6"/>
    <w:rsid w:val="00CA51A3"/>
    <w:rsid w:val="00EF2686"/>
    <w:rsid w:val="00F1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6DDB4"/>
  <w15:chartTrackingRefBased/>
  <w15:docId w15:val="{042DB3D2-79A8-48B9-9086-FDA3A57E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2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2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2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2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2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2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2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2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2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2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2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12D2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12D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1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2D2"/>
  </w:style>
  <w:style w:type="paragraph" w:styleId="Footer">
    <w:name w:val="footer"/>
    <w:basedOn w:val="Normal"/>
    <w:link w:val="FooterChar"/>
    <w:uiPriority w:val="99"/>
    <w:unhideWhenUsed/>
    <w:rsid w:val="00311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2D2"/>
  </w:style>
  <w:style w:type="character" w:styleId="CommentReference">
    <w:name w:val="annotation reference"/>
    <w:basedOn w:val="DefaultParagraphFont"/>
    <w:uiPriority w:val="99"/>
    <w:semiHidden/>
    <w:unhideWhenUsed/>
    <w:rsid w:val="00F14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41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4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1C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F141C6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141C6"/>
    <w:rPr>
      <w:rFonts w:eastAsiaTheme="minorEastAsia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9273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71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esponsumhealth.com/glaucom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sponsumhealth.com/glaucoma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CCE86E8593444B00AA4F2DCC3CF6A" ma:contentTypeVersion="18" ma:contentTypeDescription="Create a new document." ma:contentTypeScope="" ma:versionID="5182c3610b900b76936707262ff3ec11">
  <xsd:schema xmlns:xsd="http://www.w3.org/2001/XMLSchema" xmlns:xs="http://www.w3.org/2001/XMLSchema" xmlns:p="http://schemas.microsoft.com/office/2006/metadata/properties" xmlns:ns2="0cf4ac10-675c-49f8-97ab-3e060a786e22" xmlns:ns3="f8f99fc4-1312-4beb-9e17-777c9ada24d1" targetNamespace="http://schemas.microsoft.com/office/2006/metadata/properties" ma:root="true" ma:fieldsID="bd013424898c0a54b39fda0c36aca597" ns2:_="" ns3:_="">
    <xsd:import namespace="0cf4ac10-675c-49f8-97ab-3e060a786e22"/>
    <xsd:import namespace="f8f99fc4-1312-4beb-9e17-777c9ada24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ac10-675c-49f8-97ab-3e060a786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95531a6-464d-4723-a532-0d93cdcd4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99fc4-1312-4beb-9e17-777c9ada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7b570f-f392-4f63-9a9b-45832a5dcdea}" ma:internalName="TaxCatchAll" ma:showField="CatchAllData" ma:web="f8f99fc4-1312-4beb-9e17-777c9ada2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ac10-675c-49f8-97ab-3e060a786e22">
      <Terms xmlns="http://schemas.microsoft.com/office/infopath/2007/PartnerControls"/>
    </lcf76f155ced4ddcb4097134ff3c332f>
    <TaxCatchAll xmlns="f8f99fc4-1312-4beb-9e17-777c9ada24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F272B5-DBA8-41F3-BFC0-FB45C176B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ac10-675c-49f8-97ab-3e060a786e22"/>
    <ds:schemaRef ds:uri="f8f99fc4-1312-4beb-9e17-777c9ada24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3290E6-DBA1-4851-8EA2-3B9A1529BCD4}">
  <ds:schemaRefs>
    <ds:schemaRef ds:uri="http://schemas.microsoft.com/office/2006/metadata/properties"/>
    <ds:schemaRef ds:uri="http://schemas.microsoft.com/office/infopath/2007/PartnerControls"/>
    <ds:schemaRef ds:uri="0cf4ac10-675c-49f8-97ab-3e060a786e22"/>
    <ds:schemaRef ds:uri="f8f99fc4-1312-4beb-9e17-777c9ada24d1"/>
  </ds:schemaRefs>
</ds:datastoreItem>
</file>

<file path=customXml/itemProps3.xml><?xml version="1.0" encoding="utf-8"?>
<ds:datastoreItem xmlns:ds="http://schemas.openxmlformats.org/officeDocument/2006/customXml" ds:itemID="{C604DC80-041B-41AF-B46A-29963B6382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Sinha</dc:creator>
  <cp:keywords/>
  <dc:description/>
  <cp:lastModifiedBy>Nita Sinha</cp:lastModifiedBy>
  <cp:revision>3</cp:revision>
  <dcterms:created xsi:type="dcterms:W3CDTF">2024-09-26T23:04:00Z</dcterms:created>
  <dcterms:modified xsi:type="dcterms:W3CDTF">2024-10-07T20:42:00Z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0x010100DD8CCE86E8593444B00AA4F2DCC3CF6A</vt:lpwstr>
  </property>
  <property fmtid="{D5CDD505-2E9C-101B-9397-08002B2CF9AE}" pid="3" name="MediaServiceImageTags">
    <vt:lpwstr/>
  </property>
</Properties>
</file>